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0F6A6" w14:textId="4E326EFF" w:rsidR="0003599A" w:rsidRPr="00185619" w:rsidRDefault="0003599A" w:rsidP="0003599A">
      <w:pPr>
        <w:pStyle w:val="Title"/>
        <w:outlineLvl w:val="0"/>
        <w:rPr>
          <w:rFonts w:ascii="Cambria Math" w:hAnsi="Cambria Math"/>
          <w:color w:val="auto"/>
          <w:sz w:val="144"/>
        </w:rPr>
      </w:pPr>
      <w:r w:rsidRPr="00185619">
        <w:rPr>
          <w:rFonts w:ascii="Cambria Math" w:hAnsi="Cambria Math"/>
          <w:color w:val="auto"/>
          <w:sz w:val="144"/>
        </w:rPr>
        <w:t xml:space="preserve">Section </w:t>
      </w:r>
      <w:r>
        <w:rPr>
          <w:rFonts w:ascii="Cambria Math" w:hAnsi="Cambria Math"/>
          <w:color w:val="auto"/>
          <w:sz w:val="144"/>
        </w:rPr>
        <w:t>1</w:t>
      </w:r>
    </w:p>
    <w:p w14:paraId="0832EC3D" w14:textId="7D0387D0" w:rsidR="0003599A" w:rsidRPr="00185619" w:rsidRDefault="009F50F9" w:rsidP="0003599A">
      <w:pPr>
        <w:pStyle w:val="Subtitle"/>
        <w:rPr>
          <w:rFonts w:ascii="Cambria Math" w:hAnsi="Cambria Math"/>
          <w:b/>
          <w:color w:val="E49136"/>
          <w:kern w:val="32"/>
          <w:sz w:val="44"/>
          <w:lang w:val="en-GB"/>
        </w:rPr>
      </w:pPr>
      <w:r>
        <w:rPr>
          <w:rFonts w:ascii="Cambria Math" w:hAnsi="Cambria Math"/>
          <w:b/>
          <w:color w:val="E49136"/>
          <w:kern w:val="32"/>
          <w:sz w:val="44"/>
          <w:lang w:val="en-GB"/>
        </w:rPr>
        <w:t>First Steps Towards Supervised Learning</w:t>
      </w:r>
      <w:r w:rsidR="0003599A" w:rsidRPr="00185619">
        <w:rPr>
          <w:rFonts w:ascii="Cambria Math" w:hAnsi="Cambria Math"/>
          <w:b/>
          <w:color w:val="E49136"/>
          <w:kern w:val="32"/>
          <w:sz w:val="44"/>
          <w:lang w:val="en-GB"/>
        </w:rPr>
        <w:t xml:space="preserve"> (From the outline)</w:t>
      </w:r>
      <w:r w:rsidR="0003599A" w:rsidRPr="00185619">
        <w:rPr>
          <w:rFonts w:ascii="Cambria Math" w:hAnsi="Cambria Math"/>
          <w:b/>
          <w:color w:val="E49136"/>
          <w:kern w:val="32"/>
          <w:sz w:val="44"/>
          <w:lang w:val="en-GB"/>
        </w:rPr>
        <w:br/>
      </w:r>
    </w:p>
    <w:p w14:paraId="3F902AA7" w14:textId="029E9383" w:rsidR="00754AA7" w:rsidRDefault="0003599A">
      <w:pPr>
        <w:rPr>
          <w:rFonts w:ascii="Cambria Math" w:hAnsi="Cambria Math"/>
          <w:sz w:val="28"/>
          <w:szCs w:val="28"/>
        </w:rPr>
      </w:pPr>
      <w:r w:rsidRPr="00185619">
        <w:rPr>
          <w:rFonts w:ascii="Cambria Math" w:hAnsi="Cambria Math"/>
          <w:b/>
          <w:i/>
          <w:sz w:val="28"/>
          <w:szCs w:val="28"/>
        </w:rPr>
        <w:t>Section Description (from the outline):</w:t>
      </w:r>
      <w:r w:rsidRPr="00185619">
        <w:rPr>
          <w:rFonts w:ascii="Cambria Math" w:eastAsia="Calibri" w:hAnsi="Cambria Math" w:cs="Calibri"/>
          <w:color w:val="000000"/>
          <w:sz w:val="28"/>
          <w:szCs w:val="28"/>
        </w:rPr>
        <w:t xml:space="preserve"> </w:t>
      </w:r>
      <w:r w:rsidR="009F50F9">
        <w:rPr>
          <w:rFonts w:ascii="Cambria Math" w:hAnsi="Cambria Math"/>
          <w:sz w:val="28"/>
          <w:szCs w:val="28"/>
        </w:rPr>
        <w:t xml:space="preserve"> In section 1, we’ll introduce supervised machined learning and how it differs from unsupervised machine learning. We’ll also discuss the concept of loss functions and hill climbing, as they are central to all machine learning algorithms we will cover in the course.</w:t>
      </w:r>
    </w:p>
    <w:p w14:paraId="6B6DD391" w14:textId="77777777" w:rsidR="00754AA7" w:rsidRDefault="00754AA7">
      <w:pPr>
        <w:rPr>
          <w:rFonts w:ascii="Cambria Math" w:hAnsi="Cambria Math"/>
          <w:sz w:val="28"/>
          <w:szCs w:val="28"/>
        </w:rPr>
      </w:pPr>
      <w:r>
        <w:rPr>
          <w:rFonts w:ascii="Cambria Math" w:hAnsi="Cambria Math"/>
          <w:sz w:val="28"/>
          <w:szCs w:val="28"/>
        </w:rPr>
        <w:br w:type="page"/>
      </w:r>
    </w:p>
    <w:p w14:paraId="6F5A54B0" w14:textId="4FC39C10" w:rsidR="00754AA7" w:rsidRPr="00185619" w:rsidRDefault="00754AA7" w:rsidP="00754AA7">
      <w:pPr>
        <w:pStyle w:val="Title"/>
        <w:outlineLvl w:val="0"/>
        <w:rPr>
          <w:rFonts w:ascii="Cambria Math" w:hAnsi="Cambria Math"/>
          <w:color w:val="auto"/>
          <w:sz w:val="144"/>
        </w:rPr>
      </w:pPr>
      <w:r w:rsidRPr="00185619">
        <w:rPr>
          <w:rFonts w:ascii="Cambria Math" w:hAnsi="Cambria Math"/>
          <w:color w:val="auto"/>
          <w:sz w:val="144"/>
        </w:rPr>
        <w:lastRenderedPageBreak/>
        <w:t xml:space="preserve">Video </w:t>
      </w:r>
      <w:r>
        <w:rPr>
          <w:rFonts w:ascii="Cambria Math" w:hAnsi="Cambria Math"/>
          <w:color w:val="auto"/>
          <w:sz w:val="144"/>
        </w:rPr>
        <w:t>1</w:t>
      </w:r>
      <w:r w:rsidRPr="00185619">
        <w:rPr>
          <w:rFonts w:ascii="Cambria Math" w:hAnsi="Cambria Math"/>
          <w:color w:val="auto"/>
          <w:sz w:val="144"/>
        </w:rPr>
        <w:t>.</w:t>
      </w:r>
      <w:r>
        <w:rPr>
          <w:rFonts w:ascii="Cambria Math" w:hAnsi="Cambria Math"/>
          <w:color w:val="auto"/>
          <w:sz w:val="144"/>
        </w:rPr>
        <w:t>1</w:t>
      </w:r>
    </w:p>
    <w:p w14:paraId="776FDD3E" w14:textId="0FCB117C" w:rsidR="00754AA7" w:rsidRPr="00185619" w:rsidRDefault="009F50F9" w:rsidP="00754AA7">
      <w:pPr>
        <w:pStyle w:val="Subtitle"/>
        <w:jc w:val="right"/>
        <w:outlineLvl w:val="0"/>
        <w:rPr>
          <w:rFonts w:ascii="Cambria Math" w:eastAsia="Times New Roman" w:hAnsi="Cambria Math"/>
          <w:color w:val="E49136"/>
          <w:kern w:val="32"/>
          <w:sz w:val="40"/>
          <w:lang w:val="en-GB"/>
        </w:rPr>
      </w:pPr>
      <w:r>
        <w:rPr>
          <w:rFonts w:ascii="Cambria Math" w:eastAsia="Times New Roman" w:hAnsi="Cambria Math"/>
          <w:color w:val="E49136"/>
          <w:kern w:val="32"/>
          <w:sz w:val="40"/>
          <w:lang w:val="en-GB"/>
        </w:rPr>
        <w:t xml:space="preserve">Getting our Environment </w:t>
      </w:r>
      <w:proofErr w:type="gramStart"/>
      <w:r>
        <w:rPr>
          <w:rFonts w:ascii="Cambria Math" w:eastAsia="Times New Roman" w:hAnsi="Cambria Math"/>
          <w:color w:val="E49136"/>
          <w:kern w:val="32"/>
          <w:sz w:val="40"/>
          <w:lang w:val="en-GB"/>
        </w:rPr>
        <w:t>Setup</w:t>
      </w:r>
      <w:r w:rsidR="00754AA7" w:rsidRPr="00185619">
        <w:rPr>
          <w:rFonts w:ascii="Cambria Math" w:eastAsia="Times New Roman" w:hAnsi="Cambria Math"/>
          <w:color w:val="E49136"/>
          <w:kern w:val="32"/>
          <w:sz w:val="40"/>
          <w:lang w:val="en-GB"/>
        </w:rPr>
        <w:t>(</w:t>
      </w:r>
      <w:proofErr w:type="gramEnd"/>
      <w:r w:rsidR="00754AA7" w:rsidRPr="00185619">
        <w:rPr>
          <w:rFonts w:ascii="Cambria Math" w:eastAsia="Times New Roman" w:hAnsi="Cambria Math"/>
          <w:color w:val="E49136"/>
          <w:kern w:val="32"/>
          <w:sz w:val="40"/>
          <w:lang w:val="en-GB"/>
        </w:rPr>
        <w:t>From the outline)</w:t>
      </w:r>
    </w:p>
    <w:tbl>
      <w:tblPr>
        <w:tblStyle w:val="TableGrid"/>
        <w:tblW w:w="9348" w:type="dxa"/>
        <w:tblLook w:val="04A0" w:firstRow="1" w:lastRow="0" w:firstColumn="1" w:lastColumn="0" w:noHBand="0" w:noVBand="1"/>
      </w:tblPr>
      <w:tblGrid>
        <w:gridCol w:w="2337"/>
        <w:gridCol w:w="2337"/>
        <w:gridCol w:w="2337"/>
        <w:gridCol w:w="2337"/>
      </w:tblGrid>
      <w:tr w:rsidR="00754AA7" w14:paraId="75003C29" w14:textId="77777777" w:rsidTr="00754AA7">
        <w:tc>
          <w:tcPr>
            <w:tcW w:w="2337" w:type="dxa"/>
          </w:tcPr>
          <w:p w14:paraId="7411272A" w14:textId="31A58A1F" w:rsidR="00754AA7" w:rsidRDefault="00754AA7" w:rsidP="00754AA7">
            <w:pPr>
              <w:rPr>
                <w:rFonts w:ascii="Cambria Math" w:hAnsi="Cambria Math"/>
              </w:rPr>
            </w:pPr>
            <w:r w:rsidRPr="00185619">
              <w:rPr>
                <w:rFonts w:ascii="Cambria Math" w:hAnsi="Cambria Math"/>
                <w:b/>
                <w:bCs/>
              </w:rPr>
              <w:t>Problem / Solution (Not more than 50 words)</w:t>
            </w:r>
          </w:p>
        </w:tc>
        <w:tc>
          <w:tcPr>
            <w:tcW w:w="2337" w:type="dxa"/>
          </w:tcPr>
          <w:p w14:paraId="51186F91" w14:textId="36B091D1" w:rsidR="00754AA7" w:rsidRDefault="00754AA7" w:rsidP="00754AA7">
            <w:pPr>
              <w:rPr>
                <w:rFonts w:ascii="Cambria Math" w:hAnsi="Cambria Math"/>
              </w:rPr>
            </w:pPr>
            <w:r w:rsidRPr="00185619">
              <w:rPr>
                <w:rFonts w:ascii="Cambria Math" w:hAnsi="Cambria Math"/>
                <w:b/>
                <w:bCs/>
              </w:rPr>
              <w:t>Step 1 (Not more than 10 words)</w:t>
            </w:r>
          </w:p>
        </w:tc>
        <w:tc>
          <w:tcPr>
            <w:tcW w:w="2337" w:type="dxa"/>
          </w:tcPr>
          <w:p w14:paraId="317CEA83" w14:textId="2ED6CE80" w:rsidR="00754AA7" w:rsidRDefault="00754AA7" w:rsidP="00754AA7">
            <w:pPr>
              <w:rPr>
                <w:rFonts w:ascii="Cambria Math" w:hAnsi="Cambria Math"/>
              </w:rPr>
            </w:pPr>
            <w:r w:rsidRPr="00185619">
              <w:rPr>
                <w:rFonts w:ascii="Cambria Math" w:hAnsi="Cambria Math"/>
                <w:b/>
                <w:bCs/>
              </w:rPr>
              <w:t>Step 2</w:t>
            </w:r>
            <w:r w:rsidRPr="00185619">
              <w:rPr>
                <w:rFonts w:ascii="Cambria Math" w:hAnsi="Cambria Math"/>
                <w:b/>
                <w:bCs/>
                <w:lang w:val="en-IN"/>
              </w:rPr>
              <w:t>(Not more than 10 words)</w:t>
            </w:r>
          </w:p>
        </w:tc>
        <w:tc>
          <w:tcPr>
            <w:tcW w:w="2337" w:type="dxa"/>
          </w:tcPr>
          <w:p w14:paraId="203D7F74" w14:textId="01BCDA99" w:rsidR="00754AA7" w:rsidRDefault="00754AA7" w:rsidP="00754AA7">
            <w:pPr>
              <w:rPr>
                <w:rFonts w:ascii="Cambria Math" w:hAnsi="Cambria Math"/>
              </w:rPr>
            </w:pPr>
            <w:r w:rsidRPr="00185619">
              <w:rPr>
                <w:rFonts w:ascii="Cambria Math" w:hAnsi="Cambria Math"/>
                <w:b/>
                <w:bCs/>
              </w:rPr>
              <w:t>Step 3</w:t>
            </w:r>
            <w:r w:rsidRPr="00185619">
              <w:rPr>
                <w:rFonts w:ascii="Cambria Math" w:hAnsi="Cambria Math"/>
                <w:b/>
                <w:bCs/>
                <w:lang w:val="en-IN"/>
              </w:rPr>
              <w:t>(Not more than 10 words)</w:t>
            </w:r>
          </w:p>
        </w:tc>
      </w:tr>
      <w:tr w:rsidR="00754AA7" w14:paraId="4F25D7D2" w14:textId="77777777" w:rsidTr="00754AA7">
        <w:tc>
          <w:tcPr>
            <w:tcW w:w="2337" w:type="dxa"/>
          </w:tcPr>
          <w:p w14:paraId="68356949" w14:textId="2A10CFB1" w:rsidR="00754AA7" w:rsidRPr="00557E28" w:rsidRDefault="009F50F9" w:rsidP="005127B0">
            <w:pPr>
              <w:rPr>
                <w:rFonts w:ascii="Cambria Math" w:hAnsi="Cambria Math"/>
              </w:rPr>
            </w:pPr>
            <w:r>
              <w:rPr>
                <w:rFonts w:ascii="Cambria Math" w:hAnsi="Cambria Math"/>
              </w:rPr>
              <w:t>Set up the package and our environment and d</w:t>
            </w:r>
            <w:r w:rsidR="00F67705" w:rsidRPr="00557E28">
              <w:rPr>
                <w:rFonts w:ascii="Cambria Math" w:hAnsi="Cambria Math"/>
              </w:rPr>
              <w:t xml:space="preserve">emonstrate </w:t>
            </w:r>
            <w:r>
              <w:rPr>
                <w:rFonts w:ascii="Cambria Math" w:hAnsi="Cambria Math"/>
              </w:rPr>
              <w:t>solving a real-world problem by training a machine learning model to predict spam emails.</w:t>
            </w:r>
          </w:p>
        </w:tc>
        <w:tc>
          <w:tcPr>
            <w:tcW w:w="2337" w:type="dxa"/>
          </w:tcPr>
          <w:p w14:paraId="64151439" w14:textId="7CEC1859" w:rsidR="00754AA7" w:rsidRPr="005127B0" w:rsidRDefault="009F50F9" w:rsidP="00754AA7">
            <w:pPr>
              <w:rPr>
                <w:rFonts w:ascii="Cambria Math" w:hAnsi="Cambria Math"/>
                <w:sz w:val="28"/>
                <w:szCs w:val="28"/>
              </w:rPr>
            </w:pPr>
            <w:r>
              <w:rPr>
                <w:rFonts w:ascii="Cambria Math" w:hAnsi="Cambria Math"/>
                <w:sz w:val="28"/>
                <w:szCs w:val="28"/>
              </w:rPr>
              <w:t>Demonstrate end goal—real-world ML solutions</w:t>
            </w:r>
          </w:p>
        </w:tc>
        <w:tc>
          <w:tcPr>
            <w:tcW w:w="2337" w:type="dxa"/>
          </w:tcPr>
          <w:p w14:paraId="17B5AE78" w14:textId="29031EB5" w:rsidR="00754AA7" w:rsidRPr="005127B0" w:rsidRDefault="009F50F9" w:rsidP="00754AA7">
            <w:pPr>
              <w:rPr>
                <w:rFonts w:ascii="Cambria Math" w:hAnsi="Cambria Math"/>
                <w:sz w:val="28"/>
                <w:szCs w:val="28"/>
              </w:rPr>
            </w:pPr>
            <w:r>
              <w:rPr>
                <w:rFonts w:ascii="Cambria Math" w:hAnsi="Cambria Math"/>
                <w:sz w:val="28"/>
                <w:szCs w:val="28"/>
              </w:rPr>
              <w:t>Install Anaconda and set up our environment</w:t>
            </w:r>
          </w:p>
        </w:tc>
        <w:tc>
          <w:tcPr>
            <w:tcW w:w="2337" w:type="dxa"/>
          </w:tcPr>
          <w:p w14:paraId="5F633C92" w14:textId="45A5B087" w:rsidR="00754AA7" w:rsidRPr="005127B0" w:rsidRDefault="009F50F9" w:rsidP="00B31024">
            <w:pPr>
              <w:rPr>
                <w:rFonts w:ascii="Cambria Math" w:hAnsi="Cambria Math"/>
                <w:sz w:val="28"/>
                <w:szCs w:val="28"/>
              </w:rPr>
            </w:pPr>
            <w:r>
              <w:rPr>
                <w:rFonts w:ascii="Cambria Math" w:hAnsi="Cambria Math"/>
                <w:sz w:val="28"/>
                <w:szCs w:val="28"/>
              </w:rPr>
              <w:t xml:space="preserve">Build the </w:t>
            </w:r>
            <w:proofErr w:type="spellStart"/>
            <w:r>
              <w:rPr>
                <w:rFonts w:ascii="Cambria Math" w:hAnsi="Cambria Math"/>
                <w:sz w:val="28"/>
                <w:szCs w:val="28"/>
              </w:rPr>
              <w:t>packtml</w:t>
            </w:r>
            <w:proofErr w:type="spellEnd"/>
            <w:r>
              <w:rPr>
                <w:rFonts w:ascii="Cambria Math" w:hAnsi="Cambria Math"/>
                <w:sz w:val="28"/>
                <w:szCs w:val="28"/>
              </w:rPr>
              <w:t xml:space="preserve"> python package</w:t>
            </w:r>
          </w:p>
          <w:p w14:paraId="2FF2EA51" w14:textId="77777777" w:rsidR="00754AA7" w:rsidRPr="005127B0" w:rsidRDefault="00754AA7" w:rsidP="00754AA7">
            <w:pPr>
              <w:rPr>
                <w:rFonts w:ascii="Cambria Math" w:hAnsi="Cambria Math"/>
                <w:sz w:val="28"/>
                <w:szCs w:val="28"/>
              </w:rPr>
            </w:pPr>
          </w:p>
        </w:tc>
      </w:tr>
    </w:tbl>
    <w:p w14:paraId="743D91C4" w14:textId="1E46F0F9" w:rsidR="00754AA7" w:rsidRDefault="00754AA7">
      <w:pPr>
        <w:rPr>
          <w:rFonts w:ascii="Cambria Math" w:hAnsi="Cambria Math"/>
        </w:rPr>
      </w:pPr>
      <w:r w:rsidRPr="00185619">
        <w:rPr>
          <w:rFonts w:ascii="Cambria Math" w:hAnsi="Cambria Math"/>
        </w:rPr>
        <w:br w:type="page"/>
      </w:r>
    </w:p>
    <w:p w14:paraId="37A449E9" w14:textId="77777777" w:rsidR="00754AA7" w:rsidRPr="00185619" w:rsidRDefault="00754AA7" w:rsidP="00754AA7">
      <w:pPr>
        <w:pStyle w:val="Title"/>
        <w:outlineLvl w:val="0"/>
        <w:rPr>
          <w:rFonts w:ascii="Cambria Math" w:hAnsi="Cambria Math"/>
          <w:color w:val="auto"/>
          <w:sz w:val="144"/>
        </w:rPr>
      </w:pPr>
      <w:r w:rsidRPr="00185619">
        <w:rPr>
          <w:rFonts w:ascii="Cambria Math" w:hAnsi="Cambria Math"/>
          <w:color w:val="auto"/>
          <w:sz w:val="144"/>
        </w:rPr>
        <w:lastRenderedPageBreak/>
        <w:t xml:space="preserve">Video </w:t>
      </w:r>
      <w:r>
        <w:rPr>
          <w:rFonts w:ascii="Cambria Math" w:hAnsi="Cambria Math"/>
          <w:color w:val="auto"/>
          <w:sz w:val="144"/>
        </w:rPr>
        <w:t>1</w:t>
      </w:r>
      <w:r w:rsidRPr="00185619">
        <w:rPr>
          <w:rFonts w:ascii="Cambria Math" w:hAnsi="Cambria Math"/>
          <w:color w:val="auto"/>
          <w:sz w:val="144"/>
        </w:rPr>
        <w:t>.</w:t>
      </w:r>
      <w:r>
        <w:rPr>
          <w:rFonts w:ascii="Cambria Math" w:hAnsi="Cambria Math"/>
          <w:color w:val="auto"/>
          <w:sz w:val="144"/>
        </w:rPr>
        <w:t>2</w:t>
      </w:r>
    </w:p>
    <w:p w14:paraId="34B440B8" w14:textId="4A2C0C88" w:rsidR="00754AA7" w:rsidRPr="00185619" w:rsidRDefault="005D7A35" w:rsidP="00754AA7">
      <w:pPr>
        <w:pStyle w:val="Subtitle"/>
        <w:jc w:val="right"/>
        <w:outlineLvl w:val="0"/>
        <w:rPr>
          <w:rFonts w:ascii="Cambria Math" w:eastAsia="Times New Roman" w:hAnsi="Cambria Math"/>
          <w:color w:val="E49136"/>
          <w:kern w:val="32"/>
          <w:sz w:val="40"/>
          <w:lang w:val="en-GB"/>
        </w:rPr>
      </w:pPr>
      <w:r>
        <w:rPr>
          <w:rFonts w:ascii="Cambria Math" w:eastAsia="Times New Roman" w:hAnsi="Cambria Math"/>
          <w:color w:val="E49136"/>
          <w:kern w:val="32"/>
          <w:sz w:val="40"/>
          <w:lang w:val="en-GB"/>
        </w:rPr>
        <w:t>Supervised Learning</w:t>
      </w:r>
      <w:r w:rsidR="00754AA7" w:rsidRPr="00185619">
        <w:rPr>
          <w:rFonts w:ascii="Cambria Math" w:eastAsia="Times New Roman" w:hAnsi="Cambria Math"/>
          <w:color w:val="E49136"/>
          <w:kern w:val="32"/>
          <w:sz w:val="40"/>
          <w:lang w:val="en-GB"/>
        </w:rPr>
        <w:t xml:space="preserve"> (From the outline)</w:t>
      </w:r>
    </w:p>
    <w:tbl>
      <w:tblPr>
        <w:tblStyle w:val="TableGrid"/>
        <w:tblW w:w="9348" w:type="dxa"/>
        <w:tblLook w:val="04A0" w:firstRow="1" w:lastRow="0" w:firstColumn="1" w:lastColumn="0" w:noHBand="0" w:noVBand="1"/>
      </w:tblPr>
      <w:tblGrid>
        <w:gridCol w:w="2337"/>
        <w:gridCol w:w="2337"/>
        <w:gridCol w:w="2337"/>
        <w:gridCol w:w="2337"/>
      </w:tblGrid>
      <w:tr w:rsidR="00754AA7" w14:paraId="6938F10B" w14:textId="77777777" w:rsidTr="00B31024">
        <w:tc>
          <w:tcPr>
            <w:tcW w:w="2337" w:type="dxa"/>
          </w:tcPr>
          <w:p w14:paraId="02239ADB" w14:textId="77777777" w:rsidR="00754AA7" w:rsidRDefault="00754AA7" w:rsidP="00B31024">
            <w:pPr>
              <w:rPr>
                <w:rFonts w:ascii="Cambria Math" w:hAnsi="Cambria Math"/>
              </w:rPr>
            </w:pPr>
            <w:r w:rsidRPr="00185619">
              <w:rPr>
                <w:rFonts w:ascii="Cambria Math" w:hAnsi="Cambria Math"/>
                <w:b/>
                <w:bCs/>
              </w:rPr>
              <w:t>Problem / Solution (Not more than 50 words)</w:t>
            </w:r>
          </w:p>
        </w:tc>
        <w:tc>
          <w:tcPr>
            <w:tcW w:w="2337" w:type="dxa"/>
          </w:tcPr>
          <w:p w14:paraId="2AF86607" w14:textId="77777777" w:rsidR="00754AA7" w:rsidRDefault="00754AA7" w:rsidP="00B31024">
            <w:pPr>
              <w:rPr>
                <w:rFonts w:ascii="Cambria Math" w:hAnsi="Cambria Math"/>
              </w:rPr>
            </w:pPr>
            <w:r w:rsidRPr="00185619">
              <w:rPr>
                <w:rFonts w:ascii="Cambria Math" w:hAnsi="Cambria Math"/>
                <w:b/>
                <w:bCs/>
              </w:rPr>
              <w:t>Step 1 (Not more than 10 words)</w:t>
            </w:r>
          </w:p>
        </w:tc>
        <w:tc>
          <w:tcPr>
            <w:tcW w:w="2337" w:type="dxa"/>
          </w:tcPr>
          <w:p w14:paraId="166EE34E" w14:textId="77777777" w:rsidR="00754AA7" w:rsidRDefault="00754AA7" w:rsidP="00B31024">
            <w:pPr>
              <w:rPr>
                <w:rFonts w:ascii="Cambria Math" w:hAnsi="Cambria Math"/>
              </w:rPr>
            </w:pPr>
            <w:r w:rsidRPr="00185619">
              <w:rPr>
                <w:rFonts w:ascii="Cambria Math" w:hAnsi="Cambria Math"/>
                <w:b/>
                <w:bCs/>
              </w:rPr>
              <w:t>Step 2</w:t>
            </w:r>
            <w:r w:rsidRPr="00185619">
              <w:rPr>
                <w:rFonts w:ascii="Cambria Math" w:hAnsi="Cambria Math"/>
                <w:b/>
                <w:bCs/>
                <w:lang w:val="en-IN"/>
              </w:rPr>
              <w:t>(Not more than 10 words)</w:t>
            </w:r>
          </w:p>
        </w:tc>
        <w:tc>
          <w:tcPr>
            <w:tcW w:w="2337" w:type="dxa"/>
          </w:tcPr>
          <w:p w14:paraId="3712D9C3" w14:textId="77777777" w:rsidR="00754AA7" w:rsidRDefault="00754AA7" w:rsidP="00B31024">
            <w:pPr>
              <w:rPr>
                <w:rFonts w:ascii="Cambria Math" w:hAnsi="Cambria Math"/>
              </w:rPr>
            </w:pPr>
            <w:r w:rsidRPr="00185619">
              <w:rPr>
                <w:rFonts w:ascii="Cambria Math" w:hAnsi="Cambria Math"/>
                <w:b/>
                <w:bCs/>
              </w:rPr>
              <w:t>Step 3</w:t>
            </w:r>
            <w:r w:rsidRPr="00185619">
              <w:rPr>
                <w:rFonts w:ascii="Cambria Math" w:hAnsi="Cambria Math"/>
                <w:b/>
                <w:bCs/>
                <w:lang w:val="en-IN"/>
              </w:rPr>
              <w:t>(Not more than 10 words)</w:t>
            </w:r>
          </w:p>
        </w:tc>
      </w:tr>
      <w:tr w:rsidR="00754AA7" w14:paraId="4D26DB8B" w14:textId="77777777" w:rsidTr="00B31024">
        <w:tc>
          <w:tcPr>
            <w:tcW w:w="2337" w:type="dxa"/>
          </w:tcPr>
          <w:p w14:paraId="48841FB8" w14:textId="1A1FC047" w:rsidR="00754AA7" w:rsidRPr="00557E28" w:rsidRDefault="005D7A35" w:rsidP="00A263F3">
            <w:pPr>
              <w:rPr>
                <w:rFonts w:ascii="Cambria Math" w:hAnsi="Cambria Math"/>
              </w:rPr>
            </w:pPr>
            <w:r>
              <w:rPr>
                <w:rFonts w:ascii="Cambria Math" w:hAnsi="Cambria Math"/>
              </w:rPr>
              <w:t>Define and disambiguate supervised machine learning from business logic or rules engines.</w:t>
            </w:r>
          </w:p>
        </w:tc>
        <w:tc>
          <w:tcPr>
            <w:tcW w:w="2337" w:type="dxa"/>
          </w:tcPr>
          <w:p w14:paraId="0FC19ED4" w14:textId="1E90D393" w:rsidR="00754AA7" w:rsidRPr="005127B0" w:rsidRDefault="005D7A35" w:rsidP="00B31024">
            <w:pPr>
              <w:rPr>
                <w:rFonts w:ascii="Cambria Math" w:hAnsi="Cambria Math"/>
                <w:sz w:val="28"/>
                <w:szCs w:val="28"/>
              </w:rPr>
            </w:pPr>
            <w:r>
              <w:rPr>
                <w:rFonts w:ascii="Cambria Math" w:hAnsi="Cambria Math"/>
                <w:sz w:val="28"/>
                <w:szCs w:val="28"/>
              </w:rPr>
              <w:t>Demonstrate results engines</w:t>
            </w:r>
          </w:p>
        </w:tc>
        <w:tc>
          <w:tcPr>
            <w:tcW w:w="2337" w:type="dxa"/>
          </w:tcPr>
          <w:p w14:paraId="11F6DB59" w14:textId="7A1DC14A" w:rsidR="00754AA7" w:rsidRPr="005127B0" w:rsidRDefault="005D7A35" w:rsidP="00B31024">
            <w:pPr>
              <w:rPr>
                <w:rFonts w:ascii="Cambria Math" w:hAnsi="Cambria Math"/>
                <w:sz w:val="28"/>
                <w:szCs w:val="28"/>
              </w:rPr>
            </w:pPr>
            <w:r>
              <w:rPr>
                <w:rFonts w:ascii="Cambria Math" w:hAnsi="Cambria Math"/>
                <w:sz w:val="28"/>
                <w:szCs w:val="28"/>
              </w:rPr>
              <w:t>Simple example of machine learning</w:t>
            </w:r>
          </w:p>
        </w:tc>
        <w:tc>
          <w:tcPr>
            <w:tcW w:w="2337" w:type="dxa"/>
          </w:tcPr>
          <w:p w14:paraId="46499EE0" w14:textId="42E6973B" w:rsidR="00754AA7" w:rsidRPr="005127B0" w:rsidRDefault="005D7A35" w:rsidP="00B31024">
            <w:pPr>
              <w:rPr>
                <w:rFonts w:ascii="Cambria Math" w:hAnsi="Cambria Math"/>
                <w:sz w:val="28"/>
                <w:szCs w:val="28"/>
              </w:rPr>
            </w:pPr>
            <w:r>
              <w:rPr>
                <w:rFonts w:ascii="Cambria Math" w:hAnsi="Cambria Math"/>
                <w:sz w:val="28"/>
                <w:szCs w:val="28"/>
              </w:rPr>
              <w:t>Define “one-sentence summary” used throughout the course</w:t>
            </w:r>
          </w:p>
          <w:p w14:paraId="1160E466" w14:textId="77777777" w:rsidR="00754AA7" w:rsidRPr="005127B0" w:rsidRDefault="00754AA7" w:rsidP="00B31024">
            <w:pPr>
              <w:rPr>
                <w:rFonts w:ascii="Cambria Math" w:hAnsi="Cambria Math"/>
                <w:sz w:val="28"/>
                <w:szCs w:val="28"/>
              </w:rPr>
            </w:pPr>
          </w:p>
        </w:tc>
      </w:tr>
    </w:tbl>
    <w:p w14:paraId="66C15011" w14:textId="77777777" w:rsidR="00754AA7" w:rsidRPr="00185619" w:rsidRDefault="00754AA7" w:rsidP="00754AA7">
      <w:pPr>
        <w:rPr>
          <w:rFonts w:ascii="Cambria Math" w:eastAsiaTheme="majorEastAsia" w:hAnsi="Cambria Math" w:cstheme="majorBidi"/>
          <w:color w:val="323E4F" w:themeColor="text2" w:themeShade="BF"/>
          <w:spacing w:val="5"/>
          <w:kern w:val="28"/>
          <w:sz w:val="52"/>
          <w:szCs w:val="52"/>
        </w:rPr>
      </w:pPr>
      <w:r w:rsidRPr="00185619">
        <w:rPr>
          <w:rFonts w:ascii="Cambria Math" w:hAnsi="Cambria Math"/>
        </w:rPr>
        <w:br w:type="page"/>
      </w:r>
    </w:p>
    <w:p w14:paraId="22974E29" w14:textId="715C175D" w:rsidR="00754AA7" w:rsidRPr="00185619" w:rsidRDefault="00754AA7" w:rsidP="00754AA7">
      <w:pPr>
        <w:pStyle w:val="Title"/>
        <w:outlineLvl w:val="0"/>
        <w:rPr>
          <w:rFonts w:ascii="Cambria Math" w:hAnsi="Cambria Math"/>
          <w:color w:val="auto"/>
          <w:sz w:val="144"/>
        </w:rPr>
      </w:pPr>
      <w:r w:rsidRPr="00185619">
        <w:rPr>
          <w:rFonts w:ascii="Cambria Math" w:hAnsi="Cambria Math"/>
          <w:color w:val="auto"/>
          <w:sz w:val="144"/>
        </w:rPr>
        <w:lastRenderedPageBreak/>
        <w:t xml:space="preserve">Video </w:t>
      </w:r>
      <w:r>
        <w:rPr>
          <w:rFonts w:ascii="Cambria Math" w:hAnsi="Cambria Math"/>
          <w:color w:val="auto"/>
          <w:sz w:val="144"/>
        </w:rPr>
        <w:t>1</w:t>
      </w:r>
      <w:r w:rsidRPr="00185619">
        <w:rPr>
          <w:rFonts w:ascii="Cambria Math" w:hAnsi="Cambria Math"/>
          <w:color w:val="auto"/>
          <w:sz w:val="144"/>
        </w:rPr>
        <w:t>.</w:t>
      </w:r>
      <w:r>
        <w:rPr>
          <w:rFonts w:ascii="Cambria Math" w:hAnsi="Cambria Math"/>
          <w:color w:val="auto"/>
          <w:sz w:val="144"/>
        </w:rPr>
        <w:t>3</w:t>
      </w:r>
    </w:p>
    <w:p w14:paraId="219E3C3C" w14:textId="58E8718E" w:rsidR="00754AA7" w:rsidRPr="00185619" w:rsidRDefault="00342B70" w:rsidP="00754AA7">
      <w:pPr>
        <w:pStyle w:val="Subtitle"/>
        <w:jc w:val="right"/>
        <w:outlineLvl w:val="0"/>
        <w:rPr>
          <w:rFonts w:ascii="Cambria Math" w:eastAsia="Times New Roman" w:hAnsi="Cambria Math"/>
          <w:color w:val="E49136"/>
          <w:kern w:val="32"/>
          <w:sz w:val="40"/>
          <w:lang w:val="en-GB"/>
        </w:rPr>
      </w:pPr>
      <w:r>
        <w:rPr>
          <w:rFonts w:ascii="Cambria Math" w:eastAsia="Times New Roman" w:hAnsi="Cambria Math"/>
          <w:color w:val="E49136"/>
          <w:kern w:val="32"/>
          <w:sz w:val="40"/>
          <w:lang w:val="en-GB"/>
        </w:rPr>
        <w:t>Hill climbing &amp; loss functions</w:t>
      </w:r>
      <w:r w:rsidR="00754AA7" w:rsidRPr="00185619">
        <w:rPr>
          <w:rFonts w:ascii="Cambria Math" w:eastAsia="Times New Roman" w:hAnsi="Cambria Math"/>
          <w:color w:val="E49136"/>
          <w:kern w:val="32"/>
          <w:sz w:val="40"/>
          <w:lang w:val="en-GB"/>
        </w:rPr>
        <w:t xml:space="preserve"> (From the outline)</w:t>
      </w:r>
    </w:p>
    <w:tbl>
      <w:tblPr>
        <w:tblStyle w:val="TableGrid"/>
        <w:tblW w:w="9348" w:type="dxa"/>
        <w:tblLook w:val="04A0" w:firstRow="1" w:lastRow="0" w:firstColumn="1" w:lastColumn="0" w:noHBand="0" w:noVBand="1"/>
      </w:tblPr>
      <w:tblGrid>
        <w:gridCol w:w="2337"/>
        <w:gridCol w:w="2337"/>
        <w:gridCol w:w="2337"/>
        <w:gridCol w:w="2337"/>
      </w:tblGrid>
      <w:tr w:rsidR="00754AA7" w14:paraId="1C5300A6" w14:textId="77777777" w:rsidTr="00B31024">
        <w:tc>
          <w:tcPr>
            <w:tcW w:w="2337" w:type="dxa"/>
          </w:tcPr>
          <w:p w14:paraId="4E798C42" w14:textId="77777777" w:rsidR="00754AA7" w:rsidRDefault="00754AA7" w:rsidP="00B31024">
            <w:pPr>
              <w:rPr>
                <w:rFonts w:ascii="Cambria Math" w:hAnsi="Cambria Math"/>
              </w:rPr>
            </w:pPr>
            <w:r w:rsidRPr="00185619">
              <w:rPr>
                <w:rFonts w:ascii="Cambria Math" w:hAnsi="Cambria Math"/>
                <w:b/>
                <w:bCs/>
              </w:rPr>
              <w:t>Problem / Solution (Not more than 50 words)</w:t>
            </w:r>
          </w:p>
        </w:tc>
        <w:tc>
          <w:tcPr>
            <w:tcW w:w="2337" w:type="dxa"/>
          </w:tcPr>
          <w:p w14:paraId="28069E3D" w14:textId="77777777" w:rsidR="00754AA7" w:rsidRDefault="00754AA7" w:rsidP="00B31024">
            <w:pPr>
              <w:rPr>
                <w:rFonts w:ascii="Cambria Math" w:hAnsi="Cambria Math"/>
              </w:rPr>
            </w:pPr>
            <w:r w:rsidRPr="00185619">
              <w:rPr>
                <w:rFonts w:ascii="Cambria Math" w:hAnsi="Cambria Math"/>
                <w:b/>
                <w:bCs/>
              </w:rPr>
              <w:t>Step 1 (Not more than 10 words)</w:t>
            </w:r>
          </w:p>
        </w:tc>
        <w:tc>
          <w:tcPr>
            <w:tcW w:w="2337" w:type="dxa"/>
          </w:tcPr>
          <w:p w14:paraId="20F150F8" w14:textId="63C74FAD" w:rsidR="00754AA7" w:rsidRDefault="00754AA7" w:rsidP="00B31024">
            <w:pPr>
              <w:rPr>
                <w:rFonts w:ascii="Cambria Math" w:hAnsi="Cambria Math"/>
              </w:rPr>
            </w:pPr>
            <w:r w:rsidRPr="00185619">
              <w:rPr>
                <w:rFonts w:ascii="Cambria Math" w:hAnsi="Cambria Math"/>
                <w:b/>
                <w:bCs/>
              </w:rPr>
              <w:t>Step 2</w:t>
            </w:r>
            <w:r w:rsidR="00342B70">
              <w:rPr>
                <w:rFonts w:ascii="Cambria Math" w:hAnsi="Cambria Math"/>
                <w:b/>
                <w:bCs/>
              </w:rPr>
              <w:t xml:space="preserve"> </w:t>
            </w:r>
            <w:r w:rsidRPr="00185619">
              <w:rPr>
                <w:rFonts w:ascii="Cambria Math" w:hAnsi="Cambria Math"/>
                <w:b/>
                <w:bCs/>
                <w:lang w:val="en-IN"/>
              </w:rPr>
              <w:t>(Not more than 10 words)</w:t>
            </w:r>
          </w:p>
        </w:tc>
        <w:tc>
          <w:tcPr>
            <w:tcW w:w="2337" w:type="dxa"/>
          </w:tcPr>
          <w:p w14:paraId="64BC0685" w14:textId="77777777" w:rsidR="00754AA7" w:rsidRDefault="00754AA7" w:rsidP="00B31024">
            <w:pPr>
              <w:rPr>
                <w:rFonts w:ascii="Cambria Math" w:hAnsi="Cambria Math"/>
              </w:rPr>
            </w:pPr>
            <w:r w:rsidRPr="00185619">
              <w:rPr>
                <w:rFonts w:ascii="Cambria Math" w:hAnsi="Cambria Math"/>
                <w:b/>
                <w:bCs/>
              </w:rPr>
              <w:t>Step 3</w:t>
            </w:r>
            <w:r w:rsidRPr="00185619">
              <w:rPr>
                <w:rFonts w:ascii="Cambria Math" w:hAnsi="Cambria Math"/>
                <w:b/>
                <w:bCs/>
                <w:lang w:val="en-IN"/>
              </w:rPr>
              <w:t>(Not more than 10 words)</w:t>
            </w:r>
          </w:p>
        </w:tc>
      </w:tr>
      <w:tr w:rsidR="00754AA7" w14:paraId="6A0EA7C6" w14:textId="77777777" w:rsidTr="00B31024">
        <w:tc>
          <w:tcPr>
            <w:tcW w:w="2337" w:type="dxa"/>
          </w:tcPr>
          <w:p w14:paraId="374C9C19" w14:textId="42E35FEA" w:rsidR="00754AA7" w:rsidRPr="00557E28" w:rsidRDefault="00342B70" w:rsidP="00557E28">
            <w:pPr>
              <w:rPr>
                <w:rFonts w:ascii="Cambria Math" w:hAnsi="Cambria Math"/>
              </w:rPr>
            </w:pPr>
            <w:r>
              <w:rPr>
                <w:rFonts w:ascii="Cambria Math" w:hAnsi="Cambria Math"/>
              </w:rPr>
              <w:t>We want to understand how to train a model to learn the best solution. This will require a brief foray back into some mathematics</w:t>
            </w:r>
          </w:p>
        </w:tc>
        <w:tc>
          <w:tcPr>
            <w:tcW w:w="2337" w:type="dxa"/>
          </w:tcPr>
          <w:p w14:paraId="110D42FA" w14:textId="4F900973" w:rsidR="00754AA7" w:rsidRPr="00557E28" w:rsidRDefault="00342B70" w:rsidP="00B31024">
            <w:pPr>
              <w:rPr>
                <w:rFonts w:ascii="Cambria Math" w:hAnsi="Cambria Math"/>
                <w:sz w:val="28"/>
                <w:szCs w:val="28"/>
              </w:rPr>
            </w:pPr>
            <w:r>
              <w:rPr>
                <w:rFonts w:ascii="Cambria Math" w:hAnsi="Cambria Math"/>
                <w:sz w:val="28"/>
                <w:szCs w:val="28"/>
              </w:rPr>
              <w:t>Math refresher: scalar and vector calculus</w:t>
            </w:r>
          </w:p>
        </w:tc>
        <w:tc>
          <w:tcPr>
            <w:tcW w:w="2337" w:type="dxa"/>
          </w:tcPr>
          <w:p w14:paraId="44CF26C5" w14:textId="28FAF4E5" w:rsidR="00754AA7" w:rsidRPr="00557E28" w:rsidRDefault="00342B70" w:rsidP="00B31024">
            <w:pPr>
              <w:rPr>
                <w:rFonts w:ascii="Cambria Math" w:hAnsi="Cambria Math"/>
                <w:sz w:val="28"/>
                <w:szCs w:val="28"/>
              </w:rPr>
            </w:pPr>
            <w:r>
              <w:rPr>
                <w:rFonts w:ascii="Cambria Math" w:hAnsi="Cambria Math"/>
                <w:sz w:val="28"/>
                <w:szCs w:val="28"/>
              </w:rPr>
              <w:t>Demonstrate loss functions and gradient descent</w:t>
            </w:r>
          </w:p>
        </w:tc>
        <w:tc>
          <w:tcPr>
            <w:tcW w:w="2337" w:type="dxa"/>
          </w:tcPr>
          <w:p w14:paraId="5A0F2503" w14:textId="7692E7AF" w:rsidR="00754AA7" w:rsidRPr="00557E28" w:rsidRDefault="00342B70" w:rsidP="00B31024">
            <w:pPr>
              <w:rPr>
                <w:rFonts w:ascii="Cambria Math" w:hAnsi="Cambria Math"/>
                <w:sz w:val="28"/>
                <w:szCs w:val="28"/>
              </w:rPr>
            </w:pPr>
            <w:r>
              <w:rPr>
                <w:rFonts w:ascii="Cambria Math" w:hAnsi="Cambria Math"/>
                <w:sz w:val="28"/>
                <w:szCs w:val="28"/>
              </w:rPr>
              <w:t>See gradient descent in action via logistic regression</w:t>
            </w:r>
          </w:p>
          <w:p w14:paraId="120BCEF1" w14:textId="77777777" w:rsidR="00754AA7" w:rsidRPr="00557E28" w:rsidRDefault="00754AA7" w:rsidP="00B31024">
            <w:pPr>
              <w:rPr>
                <w:rFonts w:ascii="Cambria Math" w:hAnsi="Cambria Math"/>
                <w:sz w:val="28"/>
                <w:szCs w:val="28"/>
              </w:rPr>
            </w:pPr>
          </w:p>
        </w:tc>
      </w:tr>
    </w:tbl>
    <w:p w14:paraId="4F4747EC" w14:textId="77777777" w:rsidR="00754AA7" w:rsidRPr="00185619" w:rsidRDefault="00754AA7" w:rsidP="00754AA7">
      <w:pPr>
        <w:rPr>
          <w:rFonts w:ascii="Cambria Math" w:eastAsiaTheme="majorEastAsia" w:hAnsi="Cambria Math" w:cstheme="majorBidi"/>
          <w:color w:val="323E4F" w:themeColor="text2" w:themeShade="BF"/>
          <w:spacing w:val="5"/>
          <w:kern w:val="28"/>
          <w:sz w:val="52"/>
          <w:szCs w:val="52"/>
        </w:rPr>
      </w:pPr>
      <w:r w:rsidRPr="00185619">
        <w:rPr>
          <w:rFonts w:ascii="Cambria Math" w:hAnsi="Cambria Math"/>
        </w:rPr>
        <w:br w:type="page"/>
      </w:r>
    </w:p>
    <w:p w14:paraId="553043C2" w14:textId="77777777" w:rsidR="00754AA7" w:rsidRPr="00185619" w:rsidRDefault="00754AA7" w:rsidP="00754AA7">
      <w:pPr>
        <w:rPr>
          <w:rFonts w:ascii="Cambria Math" w:eastAsiaTheme="majorEastAsia" w:hAnsi="Cambria Math" w:cstheme="majorBidi"/>
          <w:color w:val="323E4F" w:themeColor="text2" w:themeShade="BF"/>
          <w:spacing w:val="5"/>
          <w:kern w:val="28"/>
          <w:sz w:val="52"/>
          <w:szCs w:val="52"/>
        </w:rPr>
      </w:pPr>
    </w:p>
    <w:p w14:paraId="6CD3708F" w14:textId="6F80B980" w:rsidR="00754AA7" w:rsidRPr="00185619" w:rsidRDefault="00754AA7" w:rsidP="00754AA7">
      <w:pPr>
        <w:pStyle w:val="Title"/>
        <w:outlineLvl w:val="0"/>
        <w:rPr>
          <w:rFonts w:ascii="Cambria Math" w:hAnsi="Cambria Math"/>
          <w:color w:val="auto"/>
          <w:sz w:val="144"/>
        </w:rPr>
      </w:pPr>
      <w:r w:rsidRPr="00185619">
        <w:rPr>
          <w:rFonts w:ascii="Cambria Math" w:hAnsi="Cambria Math"/>
          <w:color w:val="auto"/>
          <w:sz w:val="144"/>
        </w:rPr>
        <w:t xml:space="preserve">Video </w:t>
      </w:r>
      <w:r>
        <w:rPr>
          <w:rFonts w:ascii="Cambria Math" w:hAnsi="Cambria Math"/>
          <w:color w:val="auto"/>
          <w:sz w:val="144"/>
        </w:rPr>
        <w:t>1</w:t>
      </w:r>
      <w:r w:rsidRPr="00185619">
        <w:rPr>
          <w:rFonts w:ascii="Cambria Math" w:hAnsi="Cambria Math"/>
          <w:color w:val="auto"/>
          <w:sz w:val="144"/>
        </w:rPr>
        <w:t>.</w:t>
      </w:r>
      <w:r>
        <w:rPr>
          <w:rFonts w:ascii="Cambria Math" w:hAnsi="Cambria Math"/>
          <w:color w:val="auto"/>
          <w:sz w:val="144"/>
        </w:rPr>
        <w:t>4</w:t>
      </w:r>
    </w:p>
    <w:p w14:paraId="069218B0" w14:textId="3177FB67" w:rsidR="00754AA7" w:rsidRPr="00185619" w:rsidRDefault="00342B70" w:rsidP="00754AA7">
      <w:pPr>
        <w:pStyle w:val="Subtitle"/>
        <w:jc w:val="right"/>
        <w:outlineLvl w:val="0"/>
        <w:rPr>
          <w:rFonts w:ascii="Cambria Math" w:eastAsia="Times New Roman" w:hAnsi="Cambria Math"/>
          <w:color w:val="E49136"/>
          <w:kern w:val="32"/>
          <w:sz w:val="40"/>
          <w:lang w:val="en-GB"/>
        </w:rPr>
      </w:pPr>
      <w:r>
        <w:rPr>
          <w:rFonts w:ascii="Cambria Math" w:eastAsia="Times New Roman" w:hAnsi="Cambria Math"/>
          <w:color w:val="E49136"/>
          <w:kern w:val="32"/>
          <w:sz w:val="40"/>
          <w:lang w:val="en-GB"/>
        </w:rPr>
        <w:t>Model evaluation and data splitting</w:t>
      </w:r>
      <w:r w:rsidR="00754AA7" w:rsidRPr="00185619">
        <w:rPr>
          <w:rFonts w:ascii="Cambria Math" w:eastAsia="Times New Roman" w:hAnsi="Cambria Math"/>
          <w:color w:val="E49136"/>
          <w:kern w:val="32"/>
          <w:sz w:val="40"/>
          <w:lang w:val="en-GB"/>
        </w:rPr>
        <w:t xml:space="preserve"> (From the outline)</w:t>
      </w:r>
    </w:p>
    <w:tbl>
      <w:tblPr>
        <w:tblStyle w:val="TableGrid"/>
        <w:tblW w:w="9348" w:type="dxa"/>
        <w:tblLook w:val="04A0" w:firstRow="1" w:lastRow="0" w:firstColumn="1" w:lastColumn="0" w:noHBand="0" w:noVBand="1"/>
      </w:tblPr>
      <w:tblGrid>
        <w:gridCol w:w="2337"/>
        <w:gridCol w:w="2337"/>
        <w:gridCol w:w="2337"/>
        <w:gridCol w:w="2337"/>
      </w:tblGrid>
      <w:tr w:rsidR="00754AA7" w14:paraId="0E611DAE" w14:textId="77777777" w:rsidTr="00B31024">
        <w:tc>
          <w:tcPr>
            <w:tcW w:w="2337" w:type="dxa"/>
          </w:tcPr>
          <w:p w14:paraId="2DC9B96F" w14:textId="77777777" w:rsidR="00754AA7" w:rsidRDefault="00754AA7" w:rsidP="00B31024">
            <w:pPr>
              <w:rPr>
                <w:rFonts w:ascii="Cambria Math" w:hAnsi="Cambria Math"/>
              </w:rPr>
            </w:pPr>
            <w:r w:rsidRPr="00185619">
              <w:rPr>
                <w:rFonts w:ascii="Cambria Math" w:hAnsi="Cambria Math"/>
                <w:b/>
                <w:bCs/>
              </w:rPr>
              <w:t>Problem / Solution (Not more than 50 words)</w:t>
            </w:r>
          </w:p>
        </w:tc>
        <w:tc>
          <w:tcPr>
            <w:tcW w:w="2337" w:type="dxa"/>
          </w:tcPr>
          <w:p w14:paraId="2EDB9238" w14:textId="77777777" w:rsidR="00754AA7" w:rsidRDefault="00754AA7" w:rsidP="00B31024">
            <w:pPr>
              <w:rPr>
                <w:rFonts w:ascii="Cambria Math" w:hAnsi="Cambria Math"/>
              </w:rPr>
            </w:pPr>
            <w:r w:rsidRPr="00185619">
              <w:rPr>
                <w:rFonts w:ascii="Cambria Math" w:hAnsi="Cambria Math"/>
                <w:b/>
                <w:bCs/>
              </w:rPr>
              <w:t>Step 1 (Not more than 10 words)</w:t>
            </w:r>
          </w:p>
        </w:tc>
        <w:tc>
          <w:tcPr>
            <w:tcW w:w="2337" w:type="dxa"/>
          </w:tcPr>
          <w:p w14:paraId="38853F58" w14:textId="77777777" w:rsidR="00754AA7" w:rsidRDefault="00754AA7" w:rsidP="00B31024">
            <w:pPr>
              <w:rPr>
                <w:rFonts w:ascii="Cambria Math" w:hAnsi="Cambria Math"/>
              </w:rPr>
            </w:pPr>
            <w:r w:rsidRPr="00185619">
              <w:rPr>
                <w:rFonts w:ascii="Cambria Math" w:hAnsi="Cambria Math"/>
                <w:b/>
                <w:bCs/>
              </w:rPr>
              <w:t>Step 2</w:t>
            </w:r>
            <w:r w:rsidRPr="00185619">
              <w:rPr>
                <w:rFonts w:ascii="Cambria Math" w:hAnsi="Cambria Math"/>
                <w:b/>
                <w:bCs/>
                <w:lang w:val="en-IN"/>
              </w:rPr>
              <w:t>(Not more than 10 words)</w:t>
            </w:r>
          </w:p>
        </w:tc>
        <w:tc>
          <w:tcPr>
            <w:tcW w:w="2337" w:type="dxa"/>
          </w:tcPr>
          <w:p w14:paraId="6ADBD401" w14:textId="77777777" w:rsidR="00754AA7" w:rsidRDefault="00754AA7" w:rsidP="00B31024">
            <w:pPr>
              <w:rPr>
                <w:rFonts w:ascii="Cambria Math" w:hAnsi="Cambria Math"/>
              </w:rPr>
            </w:pPr>
            <w:r w:rsidRPr="00185619">
              <w:rPr>
                <w:rFonts w:ascii="Cambria Math" w:hAnsi="Cambria Math"/>
                <w:b/>
                <w:bCs/>
              </w:rPr>
              <w:t>Step 3</w:t>
            </w:r>
            <w:r w:rsidRPr="00185619">
              <w:rPr>
                <w:rFonts w:ascii="Cambria Math" w:hAnsi="Cambria Math"/>
                <w:b/>
                <w:bCs/>
                <w:lang w:val="en-IN"/>
              </w:rPr>
              <w:t>(Not more than 10 words)</w:t>
            </w:r>
          </w:p>
        </w:tc>
      </w:tr>
      <w:tr w:rsidR="00754AA7" w14:paraId="45B028BF" w14:textId="77777777" w:rsidTr="00B31024">
        <w:tc>
          <w:tcPr>
            <w:tcW w:w="2337" w:type="dxa"/>
          </w:tcPr>
          <w:p w14:paraId="3EBC64AB" w14:textId="57828FFA" w:rsidR="00754AA7" w:rsidRDefault="00342B70" w:rsidP="00B31024">
            <w:pPr>
              <w:rPr>
                <w:rFonts w:ascii="Cambria Math" w:hAnsi="Cambria Math"/>
              </w:rPr>
            </w:pPr>
            <w:r>
              <w:rPr>
                <w:rFonts w:ascii="Cambria Math" w:hAnsi="Cambria Math"/>
              </w:rPr>
              <w:t>We need to acknowledge some ML best practices. Here we will cover out-of-sample evaluation and data splitting.</w:t>
            </w:r>
          </w:p>
        </w:tc>
        <w:tc>
          <w:tcPr>
            <w:tcW w:w="2337" w:type="dxa"/>
          </w:tcPr>
          <w:p w14:paraId="5C6EC066" w14:textId="623CE3E9" w:rsidR="00754AA7" w:rsidRPr="00A43ED1" w:rsidRDefault="00342B70" w:rsidP="00A43ED1">
            <w:pPr>
              <w:rPr>
                <w:rFonts w:ascii="Cambria Math" w:hAnsi="Cambria Math"/>
                <w:sz w:val="28"/>
                <w:szCs w:val="28"/>
              </w:rPr>
            </w:pPr>
            <w:r>
              <w:rPr>
                <w:rFonts w:ascii="Cambria Math" w:hAnsi="Cambria Math"/>
                <w:sz w:val="28"/>
                <w:szCs w:val="28"/>
              </w:rPr>
              <w:t>Split our datasets into two pieces: train &amp; test</w:t>
            </w:r>
          </w:p>
        </w:tc>
        <w:tc>
          <w:tcPr>
            <w:tcW w:w="2337" w:type="dxa"/>
          </w:tcPr>
          <w:p w14:paraId="1FD7DF73" w14:textId="05ABED93" w:rsidR="00754AA7" w:rsidRDefault="00342B70" w:rsidP="00B31024">
            <w:pPr>
              <w:rPr>
                <w:rFonts w:ascii="Cambria Math" w:hAnsi="Cambria Math"/>
              </w:rPr>
            </w:pPr>
            <w:r>
              <w:rPr>
                <w:rFonts w:ascii="Cambria Math" w:hAnsi="Cambria Math"/>
                <w:sz w:val="28"/>
                <w:szCs w:val="28"/>
              </w:rPr>
              <w:t>Train models on the training set (in-sample)</w:t>
            </w:r>
          </w:p>
        </w:tc>
        <w:tc>
          <w:tcPr>
            <w:tcW w:w="2337" w:type="dxa"/>
          </w:tcPr>
          <w:p w14:paraId="37A402D0" w14:textId="0C88C32F" w:rsidR="00754AA7" w:rsidRPr="00185619" w:rsidRDefault="00342B70" w:rsidP="00B31024">
            <w:pPr>
              <w:rPr>
                <w:rFonts w:ascii="Cambria Math" w:hAnsi="Cambria Math"/>
                <w:sz w:val="28"/>
                <w:szCs w:val="28"/>
              </w:rPr>
            </w:pPr>
            <w:r>
              <w:rPr>
                <w:rFonts w:ascii="Cambria Math" w:hAnsi="Cambria Math"/>
                <w:sz w:val="28"/>
                <w:szCs w:val="28"/>
              </w:rPr>
              <w:t>Evaluate our models on the test set (out-of-sample)</w:t>
            </w:r>
          </w:p>
          <w:p w14:paraId="2A0CBCB5" w14:textId="77777777" w:rsidR="00754AA7" w:rsidRDefault="00754AA7" w:rsidP="00B31024">
            <w:pPr>
              <w:rPr>
                <w:rFonts w:ascii="Cambria Math" w:hAnsi="Cambria Math"/>
              </w:rPr>
            </w:pPr>
          </w:p>
        </w:tc>
      </w:tr>
    </w:tbl>
    <w:p w14:paraId="1217FBAF" w14:textId="6CF85252" w:rsidR="00754AA7" w:rsidRPr="00185619" w:rsidRDefault="00754AA7" w:rsidP="00754AA7">
      <w:pPr>
        <w:rPr>
          <w:rFonts w:ascii="Cambria Math" w:eastAsiaTheme="majorEastAsia" w:hAnsi="Cambria Math" w:cstheme="majorBidi"/>
          <w:color w:val="323E4F" w:themeColor="text2" w:themeShade="BF"/>
          <w:spacing w:val="5"/>
          <w:kern w:val="28"/>
          <w:sz w:val="52"/>
          <w:szCs w:val="52"/>
        </w:rPr>
      </w:pPr>
      <w:bookmarkStart w:id="0" w:name="_GoBack"/>
      <w:bookmarkEnd w:id="0"/>
    </w:p>
    <w:sectPr w:rsidR="00754AA7" w:rsidRPr="00185619" w:rsidSect="009566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486"/>
    <w:rsid w:val="0003599A"/>
    <w:rsid w:val="002A4658"/>
    <w:rsid w:val="002C3486"/>
    <w:rsid w:val="00342B70"/>
    <w:rsid w:val="005127B0"/>
    <w:rsid w:val="00526549"/>
    <w:rsid w:val="005325B1"/>
    <w:rsid w:val="00557E28"/>
    <w:rsid w:val="00587146"/>
    <w:rsid w:val="005D7A35"/>
    <w:rsid w:val="00647BDC"/>
    <w:rsid w:val="00754AA7"/>
    <w:rsid w:val="00761698"/>
    <w:rsid w:val="007617DF"/>
    <w:rsid w:val="00822A3D"/>
    <w:rsid w:val="00956654"/>
    <w:rsid w:val="009F50F9"/>
    <w:rsid w:val="00A11D73"/>
    <w:rsid w:val="00A263F3"/>
    <w:rsid w:val="00A43ED1"/>
    <w:rsid w:val="00AE3953"/>
    <w:rsid w:val="00AE601D"/>
    <w:rsid w:val="00E436A9"/>
    <w:rsid w:val="00F67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59094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3599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bidi="en-US"/>
    </w:rPr>
  </w:style>
  <w:style w:type="character" w:customStyle="1" w:styleId="TitleChar">
    <w:name w:val="Title Char"/>
    <w:basedOn w:val="DefaultParagraphFont"/>
    <w:link w:val="Title"/>
    <w:uiPriority w:val="10"/>
    <w:rsid w:val="0003599A"/>
    <w:rPr>
      <w:rFonts w:asciiTheme="majorHAnsi" w:eastAsiaTheme="majorEastAsia" w:hAnsiTheme="majorHAnsi" w:cstheme="majorBidi"/>
      <w:color w:val="323E4F" w:themeColor="text2" w:themeShade="BF"/>
      <w:spacing w:val="5"/>
      <w:kern w:val="28"/>
      <w:sz w:val="52"/>
      <w:szCs w:val="52"/>
      <w:lang w:bidi="en-US"/>
    </w:rPr>
  </w:style>
  <w:style w:type="paragraph" w:styleId="Subtitle">
    <w:name w:val="Subtitle"/>
    <w:basedOn w:val="Normal"/>
    <w:next w:val="Normal"/>
    <w:link w:val="SubtitleChar"/>
    <w:uiPriority w:val="11"/>
    <w:qFormat/>
    <w:rsid w:val="0003599A"/>
    <w:pPr>
      <w:numPr>
        <w:ilvl w:val="1"/>
      </w:numPr>
      <w:spacing w:after="200" w:line="276" w:lineRule="auto"/>
    </w:pPr>
    <w:rPr>
      <w:rFonts w:asciiTheme="majorHAnsi" w:eastAsiaTheme="majorEastAsia" w:hAnsiTheme="majorHAnsi" w:cstheme="majorBidi"/>
      <w:i/>
      <w:iCs/>
      <w:color w:val="4472C4" w:themeColor="accent1"/>
      <w:spacing w:val="15"/>
      <w:lang w:bidi="en-US"/>
    </w:rPr>
  </w:style>
  <w:style w:type="character" w:customStyle="1" w:styleId="SubtitleChar">
    <w:name w:val="Subtitle Char"/>
    <w:basedOn w:val="DefaultParagraphFont"/>
    <w:link w:val="Subtitle"/>
    <w:uiPriority w:val="11"/>
    <w:rsid w:val="0003599A"/>
    <w:rPr>
      <w:rFonts w:asciiTheme="majorHAnsi" w:eastAsiaTheme="majorEastAsia" w:hAnsiTheme="majorHAnsi" w:cstheme="majorBidi"/>
      <w:i/>
      <w:iCs/>
      <w:color w:val="4472C4" w:themeColor="accent1"/>
      <w:spacing w:val="15"/>
      <w:lang w:bidi="en-US"/>
    </w:rPr>
  </w:style>
  <w:style w:type="table" w:styleId="TableGrid">
    <w:name w:val="Table Grid"/>
    <w:basedOn w:val="TableNormal"/>
    <w:uiPriority w:val="59"/>
    <w:rsid w:val="00754AA7"/>
    <w:pPr>
      <w:spacing w:after="200"/>
    </w:pPr>
    <w:rPr>
      <w:rFonts w:eastAsiaTheme="minorEastAsia"/>
      <w:sz w:val="22"/>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327</Words>
  <Characters>1867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Section 1</vt:lpstr>
      <vt:lpstr>Video 1.1</vt:lpstr>
      <vt:lpstr>Demo machine learning product (From the outline)</vt:lpstr>
      <vt:lpstr>Video 1.2</vt:lpstr>
      <vt:lpstr>Setting up our Anaconda Environment (From the outline)</vt:lpstr>
      <vt:lpstr>Video 1.3</vt:lpstr>
      <vt:lpstr>Introduction to the iPython notebook (From the outline)</vt:lpstr>
      <vt:lpstr>Video 1.4</vt:lpstr>
      <vt:lpstr>Loading and manipulating data with Pandas (From the outline)</vt:lpstr>
      <vt:lpstr>Video 1.5</vt:lpstr>
      <vt:lpstr>ML Objective + Data splitting &amp; common pitfalls (From the outline)</vt:lpstr>
      <vt:lpstr>Video 1.6</vt:lpstr>
      <vt:lpstr>Descriptive statistics using Pandas (From the outline)</vt:lpstr>
      <vt:lpstr>Video 1.7</vt:lpstr>
      <vt:lpstr>Planning our preprocessing stages (From the outline)</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20</cp:revision>
  <dcterms:created xsi:type="dcterms:W3CDTF">2018-01-12T22:15:00Z</dcterms:created>
  <dcterms:modified xsi:type="dcterms:W3CDTF">2018-06-14T16:08:00Z</dcterms:modified>
</cp:coreProperties>
</file>